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48D" w:rsidRDefault="00F0648D" w:rsidP="00F0648D">
      <w:pPr>
        <w:jc w:val="center"/>
        <w:rPr>
          <w:b/>
        </w:rPr>
      </w:pPr>
      <w:r>
        <w:rPr>
          <w:b/>
        </w:rPr>
        <w:t>Fruitport District Library Board of Directors</w:t>
      </w:r>
    </w:p>
    <w:p w:rsidR="00F0648D" w:rsidRDefault="00F0648D" w:rsidP="00F0648D">
      <w:pPr>
        <w:jc w:val="center"/>
        <w:rPr>
          <w:b/>
        </w:rPr>
      </w:pPr>
      <w:r>
        <w:rPr>
          <w:b/>
        </w:rPr>
        <w:t>Regular Meeting</w:t>
      </w:r>
    </w:p>
    <w:p w:rsidR="00F0648D" w:rsidRDefault="00F0648D" w:rsidP="00F0648D">
      <w:pPr>
        <w:jc w:val="center"/>
        <w:rPr>
          <w:b/>
        </w:rPr>
      </w:pPr>
      <w:r>
        <w:rPr>
          <w:b/>
        </w:rPr>
        <w:t xml:space="preserve">Wednesday, </w:t>
      </w:r>
      <w:r w:rsidR="00F44683">
        <w:rPr>
          <w:b/>
        </w:rPr>
        <w:t>November 19</w:t>
      </w:r>
      <w:r w:rsidR="00E06AF4">
        <w:rPr>
          <w:b/>
        </w:rPr>
        <w:t>, 2025</w:t>
      </w:r>
    </w:p>
    <w:p w:rsidR="00F0648D" w:rsidRDefault="00F0648D" w:rsidP="00F0648D">
      <w:pPr>
        <w:jc w:val="center"/>
      </w:pPr>
    </w:p>
    <w:p w:rsidR="00F0648D" w:rsidRDefault="00F0648D" w:rsidP="00F0648D"/>
    <w:p w:rsidR="00F0648D" w:rsidRDefault="00F0648D" w:rsidP="00F0648D">
      <w:r>
        <w:t>The meeting was called to order by President Rose Dillon at 5:</w:t>
      </w:r>
      <w:r w:rsidR="00D203DD">
        <w:t>3</w:t>
      </w:r>
      <w:r w:rsidR="00F44683">
        <w:t>6</w:t>
      </w:r>
      <w:r w:rsidR="003F3E5A">
        <w:t xml:space="preserve"> </w:t>
      </w:r>
      <w:r>
        <w:t>p.m.</w:t>
      </w:r>
    </w:p>
    <w:p w:rsidR="00F0648D" w:rsidRPr="00BB361C" w:rsidRDefault="00F0648D" w:rsidP="00F0648D">
      <w:r>
        <w:t>Present:  Rose Dillon, Ruth Woodward, Bill Overkamp,</w:t>
      </w:r>
      <w:r w:rsidR="00F13B80">
        <w:t xml:space="preserve"> </w:t>
      </w:r>
      <w:r>
        <w:t xml:space="preserve">Nan </w:t>
      </w:r>
      <w:proofErr w:type="spellStart"/>
      <w:r>
        <w:t>Riekse</w:t>
      </w:r>
      <w:proofErr w:type="spellEnd"/>
      <w:r>
        <w:t xml:space="preserve">, </w:t>
      </w:r>
      <w:r w:rsidR="00FA5150">
        <w:t xml:space="preserve">Anna Dudas, </w:t>
      </w:r>
      <w:r w:rsidR="005C487A">
        <w:t xml:space="preserve">Junella Rule </w:t>
      </w:r>
      <w:r w:rsidR="00D41EE9">
        <w:t xml:space="preserve">and </w:t>
      </w:r>
      <w:r>
        <w:t>Pat Walstra</w:t>
      </w:r>
      <w:r w:rsidR="00D41EE9">
        <w:t>.</w:t>
      </w:r>
    </w:p>
    <w:p w:rsidR="005C487A" w:rsidRDefault="00F0648D" w:rsidP="00F0648D">
      <w:r w:rsidRPr="00BB361C">
        <w:t>Also, in attendance</w:t>
      </w:r>
      <w:r>
        <w:t>: Matt Lubbers-Moore</w:t>
      </w:r>
      <w:r w:rsidR="00F44683">
        <w:t xml:space="preserve">, </w:t>
      </w:r>
      <w:r w:rsidR="005C487A">
        <w:t>Bill Weimer</w:t>
      </w:r>
      <w:r w:rsidR="00F44683">
        <w:t>, Patricia Gallagher, Matt Wakely, Donna Esch.</w:t>
      </w:r>
    </w:p>
    <w:p w:rsidR="00F0648D" w:rsidRDefault="00F0648D" w:rsidP="00F0648D">
      <w:r>
        <w:t>The agenda was approved as presented</w:t>
      </w:r>
      <w:r w:rsidR="00D41EE9">
        <w:t>.</w:t>
      </w:r>
    </w:p>
    <w:p w:rsidR="00F0648D" w:rsidRDefault="00F0648D" w:rsidP="00F0648D"/>
    <w:p w:rsidR="00FA5150" w:rsidRPr="00416C43" w:rsidRDefault="00F0648D" w:rsidP="00F0648D">
      <w:r>
        <w:rPr>
          <w:b/>
          <w:u w:val="single"/>
        </w:rPr>
        <w:t xml:space="preserve">PUBLIC COMMENTS:  </w:t>
      </w:r>
      <w:r>
        <w:t xml:space="preserve"> </w:t>
      </w:r>
      <w:r w:rsidR="00D41EE9">
        <w:t>None</w:t>
      </w:r>
    </w:p>
    <w:p w:rsidR="00FA5150" w:rsidRDefault="00FA5150" w:rsidP="00F0648D">
      <w:pPr>
        <w:rPr>
          <w:b/>
          <w:u w:val="single"/>
        </w:rPr>
      </w:pPr>
    </w:p>
    <w:p w:rsidR="00FA5150" w:rsidRPr="00FA5150" w:rsidRDefault="00FA5150" w:rsidP="00F0648D">
      <w:pPr>
        <w:rPr>
          <w:b/>
          <w:u w:val="single"/>
        </w:rPr>
      </w:pPr>
      <w:r w:rsidRPr="00FA5150">
        <w:rPr>
          <w:b/>
          <w:u w:val="single"/>
        </w:rPr>
        <w:t>REPORTS</w:t>
      </w:r>
    </w:p>
    <w:p w:rsidR="00F0648D" w:rsidRDefault="00F0648D" w:rsidP="00F0648D"/>
    <w:p w:rsidR="00F44683" w:rsidRPr="00D203DD" w:rsidRDefault="00F44683" w:rsidP="00F44683">
      <w:r>
        <w:rPr>
          <w:u w:val="single"/>
        </w:rPr>
        <w:t>Maintenance Report:</w:t>
      </w:r>
      <w:r>
        <w:t xml:space="preserve">  Bill Weimer reported that he has purchased salt, a new flag, a gas can and gas for the snowblower.  He also told us that Jewitt came in and corrected the setting on the boiler and discovered rusted valves that should be repaired. He presented a bill for his work and an estimate for the work that Jew</w:t>
      </w:r>
      <w:r w:rsidR="00A9235F">
        <w:t>et</w:t>
      </w:r>
      <w:r>
        <w:t xml:space="preserve">t </w:t>
      </w:r>
      <w:r w:rsidR="00A9235F">
        <w:t xml:space="preserve">Heating and Cooling </w:t>
      </w:r>
      <w:r>
        <w:t>will need to do.</w:t>
      </w:r>
    </w:p>
    <w:p w:rsidR="00F44683" w:rsidRDefault="00F44683" w:rsidP="00D203DD">
      <w:pPr>
        <w:rPr>
          <w:u w:val="single"/>
        </w:rPr>
      </w:pPr>
    </w:p>
    <w:p w:rsidR="00D41EE9" w:rsidRDefault="00F0648D" w:rsidP="00D203DD">
      <w:r>
        <w:rPr>
          <w:u w:val="single"/>
        </w:rPr>
        <w:t>Library Report:</w:t>
      </w:r>
      <w:r>
        <w:t xml:space="preserve">  </w:t>
      </w:r>
      <w:r w:rsidR="00F13B80">
        <w:t>The Director</w:t>
      </w:r>
      <w:r w:rsidR="00FA5150">
        <w:t xml:space="preserve"> </w:t>
      </w:r>
      <w:r w:rsidR="00F44683">
        <w:t xml:space="preserve">‘s report highlighted the increase in patrons and library usage.  In just over a year we have served over 1,000 people at Chair Yoga.  Our Art Gala was a huge success this year with 162 in attendance over the course of two days.  Taking books to Calvary Christian School and signing many of their students up for library cards has also been very successful.  Plans are in the works for a winter reading program.  </w:t>
      </w:r>
      <w:r w:rsidR="0081359E">
        <w:t>Finally, he noted that the “Silver Spots” will be discontinued at the end of the year, as they have not been used and are costing us money.</w:t>
      </w:r>
    </w:p>
    <w:p w:rsidR="00F0648D" w:rsidRDefault="00F0648D" w:rsidP="00F0648D"/>
    <w:p w:rsidR="00F0648D" w:rsidRDefault="00F0648D" w:rsidP="00F0648D">
      <w:r>
        <w:rPr>
          <w:u w:val="single"/>
        </w:rPr>
        <w:t>Secretary’s Repor</w:t>
      </w:r>
      <w:r>
        <w:t xml:space="preserve">t:  </w:t>
      </w:r>
      <w:r w:rsidR="005C487A">
        <w:t xml:space="preserve">The minutes from </w:t>
      </w:r>
      <w:r w:rsidR="0081359E">
        <w:t>the October meeting were approved as presented prior to the meeting.</w:t>
      </w:r>
      <w:r w:rsidR="005C487A">
        <w:t xml:space="preserve">.  </w:t>
      </w:r>
      <w:r>
        <w:t xml:space="preserve">Motion by </w:t>
      </w:r>
      <w:r w:rsidR="009027B6">
        <w:t xml:space="preserve">Trustee </w:t>
      </w:r>
      <w:r w:rsidR="0081359E">
        <w:t>Dudas</w:t>
      </w:r>
      <w:r w:rsidR="00E06AF4">
        <w:t xml:space="preserve"> supported</w:t>
      </w:r>
      <w:r>
        <w:t xml:space="preserve"> by </w:t>
      </w:r>
      <w:r w:rsidR="009027B6">
        <w:t xml:space="preserve">Trustee </w:t>
      </w:r>
      <w:r w:rsidR="0081359E">
        <w:t>Overkamp</w:t>
      </w:r>
      <w:r w:rsidR="00D41EE9">
        <w:t xml:space="preserve"> </w:t>
      </w:r>
      <w:r>
        <w:t>to accept the minutes.  Motion passed unanimously.</w:t>
      </w:r>
    </w:p>
    <w:p w:rsidR="00F0648D" w:rsidRDefault="00F0648D" w:rsidP="00F0648D"/>
    <w:p w:rsidR="00F0648D" w:rsidRDefault="00F0648D" w:rsidP="00F0648D">
      <w:r>
        <w:rPr>
          <w:u w:val="single"/>
        </w:rPr>
        <w:t>Treasurer’s Report:</w:t>
      </w:r>
      <w:r>
        <w:t xml:space="preserve">  A review of financial information was presented by Trustee Dillon. </w:t>
      </w:r>
    </w:p>
    <w:p w:rsidR="00F0648D" w:rsidRDefault="00F0648D" w:rsidP="00F0648D">
      <w:r>
        <w:t xml:space="preserve">A motion was made by Trustee </w:t>
      </w:r>
      <w:r w:rsidR="00D41EE9">
        <w:t>W</w:t>
      </w:r>
      <w:r w:rsidR="005C487A">
        <w:t>oodward</w:t>
      </w:r>
      <w:r>
        <w:t xml:space="preserve">, supported by Trustee </w:t>
      </w:r>
      <w:r w:rsidR="0081359E">
        <w:t>Dudas</w:t>
      </w:r>
      <w:r>
        <w:t xml:space="preserve"> to approve payment of bills totaling $</w:t>
      </w:r>
      <w:r w:rsidR="0081359E">
        <w:t>3,933.75</w:t>
      </w:r>
      <w:r>
        <w:t>.  Motion passed unanimously by roll call vote.</w:t>
      </w:r>
    </w:p>
    <w:p w:rsidR="00D41EE9" w:rsidRDefault="00D41EE9" w:rsidP="00F0648D">
      <w:pPr>
        <w:rPr>
          <w:b/>
          <w:u w:val="single"/>
        </w:rPr>
      </w:pPr>
    </w:p>
    <w:p w:rsidR="00D41EE9" w:rsidRDefault="00D41EE9" w:rsidP="00F0648D"/>
    <w:p w:rsidR="00416C43" w:rsidRDefault="00416C43" w:rsidP="00416C43">
      <w:pPr>
        <w:rPr>
          <w:b/>
          <w:u w:val="single"/>
        </w:rPr>
      </w:pPr>
      <w:r>
        <w:rPr>
          <w:b/>
          <w:u w:val="single"/>
        </w:rPr>
        <w:t>OLD BUSINESS</w:t>
      </w:r>
    </w:p>
    <w:p w:rsidR="00416C43" w:rsidRPr="00FA5150" w:rsidRDefault="00416C43" w:rsidP="00416C43">
      <w:pPr>
        <w:rPr>
          <w:b/>
          <w:u w:val="single"/>
        </w:rPr>
      </w:pPr>
    </w:p>
    <w:p w:rsidR="00416C43" w:rsidRDefault="0081359E" w:rsidP="00416C43">
      <w:pPr>
        <w:rPr>
          <w:bCs/>
        </w:rPr>
      </w:pPr>
      <w:r w:rsidRPr="0081359E">
        <w:rPr>
          <w:bCs/>
          <w:u w:val="single"/>
        </w:rPr>
        <w:t>Discuss Letter of Intent to the Village:</w:t>
      </w:r>
      <w:r>
        <w:rPr>
          <w:bCs/>
        </w:rPr>
        <w:t xml:space="preserve">  </w:t>
      </w:r>
      <w:r w:rsidR="00416C43">
        <w:rPr>
          <w:bCs/>
        </w:rPr>
        <w:t xml:space="preserve"> </w:t>
      </w:r>
      <w:r>
        <w:rPr>
          <w:bCs/>
        </w:rPr>
        <w:t xml:space="preserve">After much discussion, it was determined that the letter the Director drafted is acceptable and will be sent to the Village of Fruitport Board of Trustees.  Trustees Overkamp, </w:t>
      </w:r>
      <w:proofErr w:type="spellStart"/>
      <w:r>
        <w:rPr>
          <w:bCs/>
        </w:rPr>
        <w:t>Riekse</w:t>
      </w:r>
      <w:proofErr w:type="spellEnd"/>
      <w:r>
        <w:rPr>
          <w:bCs/>
        </w:rPr>
        <w:t xml:space="preserve"> and Dudas, as well as the Director will attend the next Village meeting to answer any questions.</w:t>
      </w:r>
    </w:p>
    <w:p w:rsidR="00416C43" w:rsidRDefault="00416C43" w:rsidP="00416C43">
      <w:pPr>
        <w:rPr>
          <w:b/>
          <w:u w:val="single"/>
        </w:rPr>
      </w:pPr>
    </w:p>
    <w:p w:rsidR="00416C43" w:rsidRDefault="00416C43" w:rsidP="00416C43">
      <w:pPr>
        <w:rPr>
          <w:b/>
          <w:u w:val="single"/>
        </w:rPr>
      </w:pPr>
    </w:p>
    <w:p w:rsidR="00416C43" w:rsidRDefault="00416C43" w:rsidP="00416C43">
      <w:pPr>
        <w:rPr>
          <w:b/>
          <w:u w:val="single"/>
        </w:rPr>
      </w:pPr>
      <w:r>
        <w:rPr>
          <w:b/>
          <w:u w:val="single"/>
        </w:rPr>
        <w:lastRenderedPageBreak/>
        <w:t>NEW BUSINESS</w:t>
      </w:r>
    </w:p>
    <w:p w:rsidR="00D41EE9" w:rsidRDefault="00D41EE9" w:rsidP="00F0648D">
      <w:pPr>
        <w:rPr>
          <w:b/>
          <w:u w:val="single"/>
        </w:rPr>
      </w:pPr>
    </w:p>
    <w:p w:rsidR="00416C43" w:rsidRDefault="0081359E" w:rsidP="00F0648D">
      <w:pPr>
        <w:rPr>
          <w:bCs/>
        </w:rPr>
      </w:pPr>
      <w:r>
        <w:rPr>
          <w:bCs/>
          <w:u w:val="single"/>
        </w:rPr>
        <w:t>Approve list of 2026 meetings:</w:t>
      </w:r>
      <w:r>
        <w:rPr>
          <w:bCs/>
        </w:rPr>
        <w:t xml:space="preserve">  Motion by Trustee Woodward, supported by Trustee Dudas, to approve the 2026 calendar of meetings.  </w:t>
      </w:r>
      <w:r w:rsidR="00E11105">
        <w:rPr>
          <w:bCs/>
        </w:rPr>
        <w:t xml:space="preserve">Motion passed unanimously.  </w:t>
      </w:r>
      <w:r>
        <w:rPr>
          <w:bCs/>
        </w:rPr>
        <w:t>Meetings will continue to be held on the third Wednesday of the month at 5:30 p.m. unless a change is necessary and properly posted.</w:t>
      </w:r>
    </w:p>
    <w:p w:rsidR="0081359E" w:rsidRDefault="0081359E" w:rsidP="00F0648D">
      <w:pPr>
        <w:rPr>
          <w:bCs/>
        </w:rPr>
      </w:pPr>
    </w:p>
    <w:p w:rsidR="0081359E" w:rsidRDefault="0081359E" w:rsidP="00F0648D">
      <w:pPr>
        <w:rPr>
          <w:bCs/>
        </w:rPr>
      </w:pPr>
      <w:r>
        <w:rPr>
          <w:bCs/>
          <w:u w:val="single"/>
        </w:rPr>
        <w:t>Discuss Christmas Bo</w:t>
      </w:r>
      <w:r w:rsidR="00A9235F">
        <w:rPr>
          <w:bCs/>
          <w:u w:val="single"/>
        </w:rPr>
        <w:t>x</w:t>
      </w:r>
      <w:r>
        <w:rPr>
          <w:bCs/>
          <w:u w:val="single"/>
        </w:rPr>
        <w:t xml:space="preserve"> Luncheon:</w:t>
      </w:r>
      <w:r>
        <w:rPr>
          <w:bCs/>
        </w:rPr>
        <w:t xml:space="preserve">  A motion was made by Trustee Dudas and supported by Trustee Walstra to again host a Christmas box lunch </w:t>
      </w:r>
      <w:r w:rsidR="00E11105">
        <w:rPr>
          <w:bCs/>
        </w:rPr>
        <w:t>for staff and Friends of the Fruitport Library.  Motion passed unanimously by roll call vote.  Matt will talk to all involved and determine the best date and time and report back to the board.</w:t>
      </w:r>
    </w:p>
    <w:p w:rsidR="00E11105" w:rsidRDefault="00E11105" w:rsidP="00F0648D">
      <w:pPr>
        <w:rPr>
          <w:bCs/>
        </w:rPr>
      </w:pPr>
    </w:p>
    <w:p w:rsidR="00E11105" w:rsidRDefault="00E11105" w:rsidP="00F0648D">
      <w:pPr>
        <w:rPr>
          <w:bCs/>
        </w:rPr>
      </w:pPr>
      <w:r>
        <w:rPr>
          <w:bCs/>
          <w:u w:val="single"/>
        </w:rPr>
        <w:t>Approval of year-end Administrative Services Line item:</w:t>
      </w:r>
      <w:r>
        <w:rPr>
          <w:bCs/>
        </w:rPr>
        <w:t xml:space="preserve">  A motion was made by Trustee Woodward and supported by Trustee </w:t>
      </w:r>
      <w:proofErr w:type="spellStart"/>
      <w:r>
        <w:rPr>
          <w:bCs/>
        </w:rPr>
        <w:t>Riekse</w:t>
      </w:r>
      <w:proofErr w:type="spellEnd"/>
      <w:r>
        <w:rPr>
          <w:bCs/>
        </w:rPr>
        <w:t xml:space="preserve"> to approve the administrative services line item as presented by Trustee Dillon and suggested by our bookkeepers in the amount of $1,585.00.  Motion passed unanimously by roll call vote.</w:t>
      </w:r>
    </w:p>
    <w:p w:rsidR="00E11105" w:rsidRDefault="00E11105" w:rsidP="00F0648D">
      <w:pPr>
        <w:rPr>
          <w:bCs/>
        </w:rPr>
      </w:pPr>
    </w:p>
    <w:p w:rsidR="00E11105" w:rsidRDefault="00E11105" w:rsidP="00F0648D">
      <w:pPr>
        <w:rPr>
          <w:bCs/>
        </w:rPr>
      </w:pPr>
      <w:r>
        <w:rPr>
          <w:bCs/>
          <w:u w:val="single"/>
        </w:rPr>
        <w:t>Approval of Director’s wage increase &amp; “opt out” increase:</w:t>
      </w:r>
      <w:r>
        <w:rPr>
          <w:bCs/>
        </w:rPr>
        <w:t xml:space="preserve">  The personnel </w:t>
      </w:r>
      <w:r w:rsidR="004C273F">
        <w:rPr>
          <w:bCs/>
        </w:rPr>
        <w:t xml:space="preserve">committee </w:t>
      </w:r>
      <w:r>
        <w:rPr>
          <w:bCs/>
        </w:rPr>
        <w:t>reported that they ha</w:t>
      </w:r>
      <w:r w:rsidR="004C273F">
        <w:rPr>
          <w:bCs/>
        </w:rPr>
        <w:t xml:space="preserve">ve </w:t>
      </w:r>
      <w:r>
        <w:rPr>
          <w:bCs/>
        </w:rPr>
        <w:t xml:space="preserve">completed the 2025 evaluation of the director and found him meeting and exceeding  </w:t>
      </w:r>
      <w:r w:rsidR="004C273F">
        <w:rPr>
          <w:bCs/>
        </w:rPr>
        <w:t>expectations i</w:t>
      </w:r>
      <w:r>
        <w:rPr>
          <w:bCs/>
        </w:rPr>
        <w:t>n all areas.  Their recommendation to the finance committee was an increase of 4% beginning with the November 24, 2025 pay period, as well as an increase of $100 per month</w:t>
      </w:r>
      <w:r w:rsidR="004C273F">
        <w:rPr>
          <w:bCs/>
        </w:rPr>
        <w:t xml:space="preserve">, beginning in December, </w:t>
      </w:r>
      <w:r>
        <w:rPr>
          <w:bCs/>
        </w:rPr>
        <w:t xml:space="preserve"> in lieu of taking insurance, thus making his total opt out amount $200 per month.  The finance committee agreed.  A motion was made by Trustee Woodward and supported by Trustee Walstra to accept their recommendations.  Motion passed unanimously by roll call vote.</w:t>
      </w:r>
    </w:p>
    <w:p w:rsidR="00E11105" w:rsidRDefault="00E11105" w:rsidP="00F0648D">
      <w:pPr>
        <w:rPr>
          <w:bCs/>
        </w:rPr>
      </w:pPr>
    </w:p>
    <w:p w:rsidR="00A9235F" w:rsidRDefault="00A9235F" w:rsidP="00F0648D">
      <w:pPr>
        <w:rPr>
          <w:bCs/>
        </w:rPr>
      </w:pPr>
      <w:r>
        <w:rPr>
          <w:bCs/>
          <w:u w:val="single"/>
        </w:rPr>
        <w:t>Expiring Trustee Terms:</w:t>
      </w:r>
      <w:r>
        <w:rPr>
          <w:bCs/>
        </w:rPr>
        <w:t xml:space="preserve">  Trustee Dillon reported that the terms of Trustees Dillon and Rule for the Township and Trustee Overkamp for the Village will expire at the end of December.  She has decided not to return to the board after that date.  Trustee Overkamp will remain.  We are waiting to hear from Trustee Rule.  At our December meeting we will draft the resolutions of appointments to pass on to the Township and Village boards.  The personnel </w:t>
      </w:r>
      <w:r w:rsidR="004C273F">
        <w:rPr>
          <w:bCs/>
        </w:rPr>
        <w:t xml:space="preserve">committee </w:t>
      </w:r>
      <w:r>
        <w:rPr>
          <w:bCs/>
        </w:rPr>
        <w:t xml:space="preserve">will begin to look for a replacement for Trustee Dillon. The Board will also need to consider officers for the coming year.  </w:t>
      </w:r>
    </w:p>
    <w:p w:rsidR="00A9235F" w:rsidRDefault="00A9235F" w:rsidP="00F0648D">
      <w:pPr>
        <w:rPr>
          <w:bCs/>
        </w:rPr>
      </w:pPr>
    </w:p>
    <w:p w:rsidR="00A9235F" w:rsidRDefault="00A9235F" w:rsidP="00F0648D">
      <w:pPr>
        <w:rPr>
          <w:bCs/>
        </w:rPr>
      </w:pPr>
      <w:r>
        <w:rPr>
          <w:bCs/>
          <w:u w:val="single"/>
        </w:rPr>
        <w:t>Discuss needed boiler work and cost estimate:</w:t>
      </w:r>
      <w:r>
        <w:rPr>
          <w:bCs/>
        </w:rPr>
        <w:t xml:space="preserve">  After discussion a motion was made by Trustee Dudas and supported by Trustee </w:t>
      </w:r>
      <w:proofErr w:type="spellStart"/>
      <w:r>
        <w:rPr>
          <w:bCs/>
        </w:rPr>
        <w:t>Riekse</w:t>
      </w:r>
      <w:proofErr w:type="spellEnd"/>
      <w:r>
        <w:rPr>
          <w:bCs/>
        </w:rPr>
        <w:t xml:space="preserve"> to hire Jewett Heating and Cooling to make the necessary repairs to the boiler at a cost of $2,415.00.  Motion passed unanimously by roll call vote.</w:t>
      </w:r>
    </w:p>
    <w:p w:rsidR="00A9235F" w:rsidRPr="00A9235F" w:rsidRDefault="00A9235F" w:rsidP="00F0648D">
      <w:pPr>
        <w:rPr>
          <w:bCs/>
        </w:rPr>
      </w:pPr>
    </w:p>
    <w:p w:rsidR="00F0648D" w:rsidRDefault="00F0648D" w:rsidP="00F0648D">
      <w:r>
        <w:rPr>
          <w:b/>
          <w:u w:val="single"/>
        </w:rPr>
        <w:t>PUBLIC COMMENTS:</w:t>
      </w:r>
      <w:r>
        <w:t xml:space="preserve">  None</w:t>
      </w:r>
    </w:p>
    <w:p w:rsidR="00F0648D" w:rsidRDefault="00F0648D" w:rsidP="00F0648D"/>
    <w:p w:rsidR="00A9235F" w:rsidRDefault="00F0648D" w:rsidP="00F0648D">
      <w:r>
        <w:t>Motion by</w:t>
      </w:r>
      <w:r w:rsidR="00D41EE9">
        <w:t xml:space="preserve"> </w:t>
      </w:r>
      <w:r w:rsidR="00416C43">
        <w:t>Walstra</w:t>
      </w:r>
      <w:r w:rsidR="00FA5150">
        <w:t xml:space="preserve">, </w:t>
      </w:r>
      <w:r>
        <w:t>supported by</w:t>
      </w:r>
      <w:r w:rsidR="00D41EE9">
        <w:t xml:space="preserve"> </w:t>
      </w:r>
      <w:r w:rsidR="00416C43">
        <w:t>Dudas</w:t>
      </w:r>
      <w:r w:rsidR="00FA5150">
        <w:t xml:space="preserve"> </w:t>
      </w:r>
      <w:r>
        <w:t xml:space="preserve">to adjourn.  The meeting was adjourned at </w:t>
      </w:r>
      <w:r w:rsidR="005F470D">
        <w:t>6</w:t>
      </w:r>
      <w:r w:rsidR="00416C43">
        <w:t xml:space="preserve">:15 </w:t>
      </w:r>
      <w:r>
        <w:t>p.m.</w:t>
      </w:r>
    </w:p>
    <w:p w:rsidR="00A9235F" w:rsidRDefault="00A9235F" w:rsidP="00F0648D"/>
    <w:p w:rsidR="00A9235F" w:rsidRDefault="00F0648D">
      <w:r>
        <w:t>Respectfully submitted,</w:t>
      </w:r>
    </w:p>
    <w:p w:rsidR="00290775" w:rsidRDefault="00FD68B6">
      <w:r>
        <w:t>Ruth Woodward</w:t>
      </w:r>
    </w:p>
    <w:sectPr w:rsidR="00290775" w:rsidSect="00A9235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8D"/>
    <w:rsid w:val="00123EED"/>
    <w:rsid w:val="001E0490"/>
    <w:rsid w:val="001F214E"/>
    <w:rsid w:val="002254A5"/>
    <w:rsid w:val="002440D8"/>
    <w:rsid w:val="00282DDD"/>
    <w:rsid w:val="00290775"/>
    <w:rsid w:val="002B7C00"/>
    <w:rsid w:val="002C4900"/>
    <w:rsid w:val="002C66D2"/>
    <w:rsid w:val="003F3E5A"/>
    <w:rsid w:val="00416C43"/>
    <w:rsid w:val="00473FEE"/>
    <w:rsid w:val="004C273F"/>
    <w:rsid w:val="004E7FA1"/>
    <w:rsid w:val="005710A8"/>
    <w:rsid w:val="005C487A"/>
    <w:rsid w:val="005F470D"/>
    <w:rsid w:val="0081359E"/>
    <w:rsid w:val="008E1EA7"/>
    <w:rsid w:val="009027B6"/>
    <w:rsid w:val="00951B3E"/>
    <w:rsid w:val="00971F05"/>
    <w:rsid w:val="00A9235F"/>
    <w:rsid w:val="00AA0569"/>
    <w:rsid w:val="00B01C3C"/>
    <w:rsid w:val="00C4036A"/>
    <w:rsid w:val="00C712B4"/>
    <w:rsid w:val="00C7747B"/>
    <w:rsid w:val="00C835F3"/>
    <w:rsid w:val="00CA1717"/>
    <w:rsid w:val="00D203DD"/>
    <w:rsid w:val="00D41EE9"/>
    <w:rsid w:val="00D6345B"/>
    <w:rsid w:val="00D6750D"/>
    <w:rsid w:val="00D9209F"/>
    <w:rsid w:val="00E06AF4"/>
    <w:rsid w:val="00E11105"/>
    <w:rsid w:val="00EF4BB1"/>
    <w:rsid w:val="00F0648D"/>
    <w:rsid w:val="00F13B80"/>
    <w:rsid w:val="00F14AA2"/>
    <w:rsid w:val="00F44683"/>
    <w:rsid w:val="00F61D25"/>
    <w:rsid w:val="00FA5150"/>
    <w:rsid w:val="00FD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0887"/>
  <w15:chartTrackingRefBased/>
  <w15:docId w15:val="{8FA73B5F-3EBC-BB42-AC81-2F00DFA0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8D"/>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0648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648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648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648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648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648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648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648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648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8D"/>
    <w:rPr>
      <w:rFonts w:eastAsiaTheme="majorEastAsia" w:cstheme="majorBidi"/>
      <w:color w:val="272727" w:themeColor="text1" w:themeTint="D8"/>
    </w:rPr>
  </w:style>
  <w:style w:type="paragraph" w:styleId="Title">
    <w:name w:val="Title"/>
    <w:basedOn w:val="Normal"/>
    <w:next w:val="Normal"/>
    <w:link w:val="TitleChar"/>
    <w:uiPriority w:val="10"/>
    <w:qFormat/>
    <w:rsid w:val="00F064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6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6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8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0648D"/>
    <w:rPr>
      <w:i/>
      <w:iCs/>
      <w:color w:val="404040" w:themeColor="text1" w:themeTint="BF"/>
    </w:rPr>
  </w:style>
  <w:style w:type="paragraph" w:styleId="ListParagraph">
    <w:name w:val="List Paragraph"/>
    <w:basedOn w:val="Normal"/>
    <w:uiPriority w:val="34"/>
    <w:qFormat/>
    <w:rsid w:val="00F0648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0648D"/>
    <w:rPr>
      <w:i/>
      <w:iCs/>
      <w:color w:val="2F5496" w:themeColor="accent1" w:themeShade="BF"/>
    </w:rPr>
  </w:style>
  <w:style w:type="paragraph" w:styleId="IntenseQuote">
    <w:name w:val="Intense Quote"/>
    <w:basedOn w:val="Normal"/>
    <w:next w:val="Normal"/>
    <w:link w:val="IntenseQuoteChar"/>
    <w:uiPriority w:val="30"/>
    <w:qFormat/>
    <w:rsid w:val="00F0648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648D"/>
    <w:rPr>
      <w:i/>
      <w:iCs/>
      <w:color w:val="2F5496" w:themeColor="accent1" w:themeShade="BF"/>
    </w:rPr>
  </w:style>
  <w:style w:type="character" w:styleId="IntenseReference">
    <w:name w:val="Intense Reference"/>
    <w:basedOn w:val="DefaultParagraphFont"/>
    <w:uiPriority w:val="32"/>
    <w:qFormat/>
    <w:rsid w:val="00F06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Microsoft Office User</cp:lastModifiedBy>
  <cp:revision>2</cp:revision>
  <cp:lastPrinted>2025-11-26T02:00:00Z</cp:lastPrinted>
  <dcterms:created xsi:type="dcterms:W3CDTF">2025-11-26T02:00:00Z</dcterms:created>
  <dcterms:modified xsi:type="dcterms:W3CDTF">2025-11-26T02:00:00Z</dcterms:modified>
</cp:coreProperties>
</file>